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FC1AF7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01D9C" w:rsidRDefault="00001D9C" w:rsidP="00FF4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C1AF7" w:rsidRPr="00FC1AF7" w:rsidRDefault="00CA4D30" w:rsidP="00FF4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01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0</w:t>
      </w:r>
      <w:r w:rsidR="00A03985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A03985">
        <w:rPr>
          <w:rFonts w:ascii="Times New Roman" w:eastAsia="Times New Roman" w:hAnsi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001D9C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 w:rsidR="00BA48A4" w:rsidRPr="00001D9C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001D9C"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7197" w:rsidRDefault="00597197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8A4" w:rsidRDefault="003535AB" w:rsidP="00BA48A4">
      <w:pPr>
        <w:pStyle w:val="13"/>
        <w:shd w:val="clear" w:color="auto" w:fill="auto"/>
        <w:spacing w:line="317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от 29.12.2021 № 169 </w:t>
      </w:r>
    </w:p>
    <w:p w:rsidR="00CA4D30" w:rsidRPr="007B611E" w:rsidRDefault="00CA4D30" w:rsidP="00BA48A4">
      <w:pPr>
        <w:pStyle w:val="13"/>
        <w:shd w:val="clear" w:color="auto" w:fill="auto"/>
        <w:spacing w:line="317" w:lineRule="exact"/>
        <w:ind w:left="20"/>
        <w:jc w:val="center"/>
        <w:rPr>
          <w:sz w:val="28"/>
          <w:szCs w:val="28"/>
        </w:rPr>
      </w:pPr>
    </w:p>
    <w:p w:rsidR="00BA48A4" w:rsidRDefault="00BA48A4" w:rsidP="00BA48A4">
      <w:pPr>
        <w:pStyle w:val="2"/>
        <w:shd w:val="clear" w:color="auto" w:fill="auto"/>
        <w:spacing w:line="317" w:lineRule="exact"/>
        <w:ind w:left="20" w:right="20"/>
        <w:rPr>
          <w:sz w:val="28"/>
          <w:szCs w:val="28"/>
        </w:rPr>
      </w:pPr>
    </w:p>
    <w:p w:rsidR="00BA48A4" w:rsidRDefault="003535AB" w:rsidP="003535AB">
      <w:pPr>
        <w:pStyle w:val="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исполнения бюджета Красновского сельского поселения Тарасовского района</w:t>
      </w:r>
      <w:r w:rsidR="00BA48A4" w:rsidRPr="003916C4">
        <w:rPr>
          <w:rFonts w:eastAsia="DejaVu Sans"/>
          <w:sz w:val="28"/>
          <w:szCs w:val="28"/>
        </w:rPr>
        <w:t>»</w:t>
      </w:r>
      <w:r w:rsidR="00BA48A4">
        <w:rPr>
          <w:rFonts w:eastAsia="DejaVu Sans"/>
          <w:sz w:val="28"/>
          <w:szCs w:val="28"/>
        </w:rPr>
        <w:t>,</w:t>
      </w:r>
      <w:r w:rsidR="00BA48A4" w:rsidRPr="003916C4">
        <w:rPr>
          <w:rFonts w:ascii="DejaVu Sans" w:eastAsia="DejaVu Sans" w:hAnsi="DejaVu Sans" w:cs="DejaVu Sans"/>
          <w:sz w:val="24"/>
          <w:szCs w:val="24"/>
        </w:rPr>
        <w:t xml:space="preserve"> </w:t>
      </w:r>
      <w:r w:rsidR="00BA48A4">
        <w:rPr>
          <w:rFonts w:ascii="DejaVu Sans" w:eastAsia="DejaVu Sans" w:hAnsi="DejaVu Sans" w:cs="DejaVu Sans"/>
          <w:sz w:val="24"/>
          <w:szCs w:val="24"/>
        </w:rPr>
        <w:t>А</w:t>
      </w:r>
      <w:r w:rsidR="00BA48A4">
        <w:rPr>
          <w:sz w:val="28"/>
          <w:szCs w:val="28"/>
        </w:rPr>
        <w:t>дминистрация Красновского сельского поселения</w:t>
      </w:r>
    </w:p>
    <w:p w:rsidR="007F17F4" w:rsidRPr="007F17F4" w:rsidRDefault="00264703" w:rsidP="007F17F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7F17F4" w:rsidRPr="007F17F4">
        <w:rPr>
          <w:rFonts w:ascii="Times New Roman" w:hAnsi="Times New Roman"/>
          <w:sz w:val="28"/>
          <w:szCs w:val="28"/>
        </w:rPr>
        <w:t>:</w:t>
      </w:r>
    </w:p>
    <w:p w:rsidR="00BA48A4" w:rsidRDefault="003535AB" w:rsidP="003535AB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изменения в постановление от 29.12.2021 № 169 «Об утверждении 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санкционирования расходов муниципальных бюджетных учреждений Красновского сельского поселения и муниципальных автономных учреждений Красновского сельского поселения,</w:t>
      </w:r>
      <w:r w:rsidR="00BA48A4" w:rsidRPr="00BA48A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78¹ и статьей 78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изложив приложение в новой редакции, согласно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BA48A4"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3535AB" w:rsidRPr="003535AB" w:rsidRDefault="003535AB" w:rsidP="003535AB">
      <w:pPr>
        <w:numPr>
          <w:ilvl w:val="0"/>
          <w:numId w:val="6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37991">
        <w:rPr>
          <w:rFonts w:ascii="Times New Roman" w:hAnsi="Times New Roman"/>
          <w:sz w:val="28"/>
          <w:szCs w:val="28"/>
        </w:rPr>
        <w:t xml:space="preserve">Заведующему сектором экономики и финансов </w:t>
      </w:r>
      <w:r>
        <w:rPr>
          <w:rFonts w:ascii="Times New Roman" w:hAnsi="Times New Roman"/>
          <w:sz w:val="28"/>
          <w:szCs w:val="28"/>
        </w:rPr>
        <w:t>н</w:t>
      </w:r>
      <w:r w:rsidRPr="00065674">
        <w:rPr>
          <w:rFonts w:ascii="Times New Roman" w:hAnsi="Times New Roman"/>
          <w:sz w:val="28"/>
          <w:szCs w:val="28"/>
        </w:rPr>
        <w:t>аправить настоящ</w:t>
      </w:r>
      <w:r>
        <w:rPr>
          <w:rFonts w:ascii="Times New Roman" w:hAnsi="Times New Roman"/>
          <w:sz w:val="28"/>
          <w:szCs w:val="28"/>
        </w:rPr>
        <w:t>ее</w:t>
      </w:r>
      <w:r w:rsidRPr="00065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065674">
        <w:rPr>
          <w:rFonts w:ascii="Times New Roman" w:hAnsi="Times New Roman"/>
          <w:sz w:val="28"/>
          <w:szCs w:val="28"/>
        </w:rPr>
        <w:t xml:space="preserve"> главным распорядителям средств бюджета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65674">
        <w:rPr>
          <w:rFonts w:ascii="Times New Roman" w:hAnsi="Times New Roman"/>
          <w:sz w:val="28"/>
          <w:szCs w:val="28"/>
        </w:rPr>
        <w:t xml:space="preserve">Тарасовского района, Отделу № </w:t>
      </w:r>
      <w:r>
        <w:rPr>
          <w:rFonts w:ascii="Times New Roman" w:hAnsi="Times New Roman"/>
          <w:sz w:val="28"/>
          <w:szCs w:val="28"/>
        </w:rPr>
        <w:t>10</w:t>
      </w:r>
      <w:r w:rsidRPr="00065674">
        <w:rPr>
          <w:rFonts w:ascii="Times New Roman" w:hAnsi="Times New Roman"/>
          <w:sz w:val="28"/>
          <w:szCs w:val="28"/>
        </w:rPr>
        <w:t xml:space="preserve"> Управления Федерального казначейства по Ростовской области.</w:t>
      </w:r>
    </w:p>
    <w:p w:rsidR="003535AB" w:rsidRDefault="00BA48A4" w:rsidP="003535AB">
      <w:pPr>
        <w:numPr>
          <w:ilvl w:val="0"/>
          <w:numId w:val="6"/>
        </w:numPr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A48A4">
        <w:rPr>
          <w:rFonts w:ascii="Times New Roman" w:eastAsia="DejaVu Sans" w:hAnsi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3535AB" w:rsidRPr="00431C65">
        <w:rPr>
          <w:rFonts w:ascii="Times New Roman" w:hAnsi="Times New Roman"/>
          <w:sz w:val="28"/>
          <w:szCs w:val="28"/>
        </w:rPr>
        <w:t>со дня подписания и распространяется на правоотношения, возникшие с 1 января 202</w:t>
      </w:r>
      <w:r w:rsidR="003535AB">
        <w:rPr>
          <w:rFonts w:ascii="Times New Roman" w:hAnsi="Times New Roman"/>
          <w:sz w:val="28"/>
          <w:szCs w:val="28"/>
        </w:rPr>
        <w:t>4</w:t>
      </w:r>
      <w:r w:rsidR="003535AB" w:rsidRPr="00431C65">
        <w:rPr>
          <w:rFonts w:ascii="Times New Roman" w:hAnsi="Times New Roman"/>
          <w:sz w:val="28"/>
          <w:szCs w:val="28"/>
        </w:rPr>
        <w:t xml:space="preserve"> года.</w:t>
      </w:r>
    </w:p>
    <w:p w:rsidR="002A69CF" w:rsidRPr="00CA4D30" w:rsidRDefault="00BA48A4" w:rsidP="003535AB">
      <w:pPr>
        <w:numPr>
          <w:ilvl w:val="0"/>
          <w:numId w:val="6"/>
        </w:numPr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 w:rsidRPr="00BA48A4">
        <w:rPr>
          <w:rFonts w:ascii="Times New Roman" w:eastAsia="DejaVu Sans" w:hAnsi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CA4D30" w:rsidRDefault="00CA4D30" w:rsidP="00CA4D30">
      <w:pPr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</w:p>
    <w:p w:rsidR="0048069D" w:rsidRDefault="00C3593D" w:rsidP="006B260D">
      <w:pPr>
        <w:spacing w:before="720"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 xml:space="preserve">Глава </w:t>
      </w:r>
      <w:r w:rsidR="0048069D">
        <w:rPr>
          <w:rFonts w:ascii="Times New Roman" w:hAnsi="Times New Roman"/>
          <w:sz w:val="28"/>
        </w:rPr>
        <w:t>Администрации</w:t>
      </w:r>
    </w:p>
    <w:p w:rsidR="00C3593D" w:rsidRDefault="00FC1AF7" w:rsidP="006B260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10369" w:rsidRPr="00C3593D">
        <w:rPr>
          <w:rFonts w:ascii="Times New Roman" w:hAnsi="Times New Roman"/>
          <w:sz w:val="28"/>
        </w:rPr>
        <w:t xml:space="preserve">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48069D">
        <w:rPr>
          <w:rFonts w:ascii="Times New Roman" w:hAnsi="Times New Roman"/>
          <w:sz w:val="28"/>
        </w:rPr>
        <w:t xml:space="preserve">      </w:t>
      </w:r>
      <w:r w:rsidR="00D84CA2">
        <w:rPr>
          <w:rFonts w:ascii="Times New Roman" w:hAnsi="Times New Roman"/>
          <w:sz w:val="28"/>
        </w:rPr>
        <w:t xml:space="preserve">         </w:t>
      </w:r>
      <w:r w:rsidR="00C3593D" w:rsidRPr="00C3593D">
        <w:rPr>
          <w:rFonts w:ascii="Times New Roman" w:hAnsi="Times New Roman"/>
          <w:sz w:val="28"/>
        </w:rPr>
        <w:t xml:space="preserve">             </w:t>
      </w:r>
      <w:r w:rsidR="003535AB">
        <w:rPr>
          <w:rFonts w:ascii="Times New Roman" w:hAnsi="Times New Roman"/>
          <w:sz w:val="28"/>
        </w:rPr>
        <w:t>Л</w:t>
      </w:r>
      <w:r w:rsidR="00C3593D" w:rsidRPr="00C3593D">
        <w:rPr>
          <w:rFonts w:ascii="Times New Roman" w:hAnsi="Times New Roman"/>
          <w:sz w:val="28"/>
        </w:rPr>
        <w:t>.</w:t>
      </w:r>
      <w:r w:rsidR="003535AB">
        <w:rPr>
          <w:rFonts w:ascii="Times New Roman" w:hAnsi="Times New Roman"/>
          <w:sz w:val="28"/>
        </w:rPr>
        <w:t>Н</w:t>
      </w:r>
      <w:r w:rsidR="00C3593D" w:rsidRPr="00C3593D">
        <w:rPr>
          <w:rFonts w:ascii="Times New Roman" w:hAnsi="Times New Roman"/>
          <w:sz w:val="28"/>
        </w:rPr>
        <w:t xml:space="preserve">. </w:t>
      </w:r>
      <w:r w:rsidR="003535AB">
        <w:rPr>
          <w:rFonts w:ascii="Times New Roman" w:hAnsi="Times New Roman"/>
          <w:sz w:val="28"/>
        </w:rPr>
        <w:t>Михайленко</w:t>
      </w:r>
    </w:p>
    <w:p w:rsidR="003535AB" w:rsidRDefault="003535AB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3535AB" w:rsidRDefault="003535AB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3535AB" w:rsidRDefault="003535AB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CA4D30" w:rsidRDefault="00CA4D30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CA4D30" w:rsidRDefault="00CA4D30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CA4D30" w:rsidRDefault="00CA4D30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CA4D30" w:rsidRDefault="00CA4D30" w:rsidP="00BA48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</w:p>
    <w:p w:rsidR="00BA48A4" w:rsidRPr="00BA48A4" w:rsidRDefault="00BA48A4" w:rsidP="008E5E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DejaVu Sans" w:hAnsi="Times New Roman"/>
          <w:color w:val="000000"/>
          <w:sz w:val="28"/>
          <w:szCs w:val="28"/>
          <w:lang w:eastAsia="ru-RU"/>
        </w:rPr>
      </w:pPr>
      <w:r w:rsidRPr="00BA48A4">
        <w:rPr>
          <w:rFonts w:ascii="Times New Roman" w:eastAsia="DejaVu Sans" w:hAnsi="Times New Roman"/>
          <w:color w:val="000000"/>
          <w:sz w:val="28"/>
          <w:szCs w:val="28"/>
          <w:lang w:eastAsia="ru-RU"/>
        </w:rPr>
        <w:lastRenderedPageBreak/>
        <w:t xml:space="preserve">Приложение  </w:t>
      </w:r>
    </w:p>
    <w:p w:rsidR="00BA48A4" w:rsidRPr="00BA48A4" w:rsidRDefault="00BA48A4" w:rsidP="008E5E4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BA48A4" w:rsidRPr="00BA48A4" w:rsidRDefault="00BA48A4" w:rsidP="008E5E4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</w:p>
    <w:p w:rsidR="00BA48A4" w:rsidRPr="00BA48A4" w:rsidRDefault="00BA48A4" w:rsidP="008E5E4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A4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A4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2.202</w:t>
      </w:r>
      <w:r w:rsidR="00CA4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1</w:t>
      </w:r>
      <w:r w:rsidR="00CA4D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BA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A4D30" w:rsidRDefault="00CA4D30" w:rsidP="00BA48A4">
      <w:pPr>
        <w:spacing w:after="0" w:line="313" w:lineRule="exac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8A4" w:rsidRPr="00BA48A4" w:rsidRDefault="00BA48A4" w:rsidP="008E5E4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BA48A4" w:rsidRPr="00BA48A4" w:rsidRDefault="00BA48A4" w:rsidP="008E5E4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санкционирования расходов муниципальных бюджетных учреждений</w:t>
      </w:r>
    </w:p>
    <w:p w:rsidR="00BA48A4" w:rsidRPr="00BA48A4" w:rsidRDefault="00BA48A4" w:rsidP="008E5E4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и муниципальных автономных учреждений Красновского сельского поселения,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Pr="00BA48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статьей 78</w:t>
      </w:r>
      <w:r w:rsidRPr="00BA48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</w:t>
      </w:r>
    </w:p>
    <w:p w:rsidR="00BA48A4" w:rsidRPr="00BA48A4" w:rsidRDefault="00BA48A4" w:rsidP="00BA48A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48A4" w:rsidRPr="00BA48A4" w:rsidRDefault="00CA4D30" w:rsidP="00BA48A4">
      <w:pPr>
        <w:numPr>
          <w:ilvl w:val="0"/>
          <w:numId w:val="3"/>
        </w:num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8A4" w:rsidRPr="00BA48A4">
        <w:rPr>
          <w:rFonts w:ascii="Times New Roman" w:eastAsia="Times New Roman" w:hAnsi="Times New Roman"/>
          <w:sz w:val="28"/>
          <w:szCs w:val="28"/>
          <w:lang w:eastAsia="ru-RU"/>
        </w:rPr>
        <w:t>Настоящий Порядок разработан 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частью 3</w:t>
      </w:r>
      <w:r w:rsidR="00BA48A4" w:rsidRPr="00BA48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10 </w:t>
      </w:r>
      <w:r w:rsidR="00BA48A4" w:rsidRPr="00BA48A4">
        <w:rPr>
          <w:rFonts w:ascii="Times New Roman" w:eastAsia="Times New Roman" w:hAnsi="Times New Roman"/>
          <w:sz w:val="28"/>
          <w:szCs w:val="28"/>
          <w:lang w:eastAsia="ru-RU"/>
        </w:rPr>
        <w:t>статьи 2 Федерального закона от 03.11.2006 № 174-ФЗ «Об автономных учреждениях» и устанавливает порядок санкционирования оплаты денежных обязательств муниципальных бюджетных учреждений Красновского сельского поселения  и муниципальных автономных учреждений Красновского сельского поселения  (далее – учреждения), лицевые счета которым открыты в территориальном отделе УФК по Ростовской области,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 w:rsidR="00BA48A4" w:rsidRPr="00BA48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BA48A4"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статьей 78</w:t>
      </w:r>
      <w:r w:rsidR="00BA48A4" w:rsidRPr="00BA48A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A48A4"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Федерации, предоставленные учреждениям в соответствии с решением Собрания депутатов Красновского сельского поселения  о бюджете на цели, не связанные с возмещением нормативных затрат в связи с оказанием ими в соответствии с муниципальным заданием муниципальных услуг (выполнением работ) (далее - целевые субсидии).</w:t>
      </w:r>
    </w:p>
    <w:p w:rsidR="00BA48A4" w:rsidRPr="00BA48A4" w:rsidRDefault="00CA4D30" w:rsidP="00BA48A4">
      <w:pPr>
        <w:numPr>
          <w:ilvl w:val="0"/>
          <w:numId w:val="3"/>
        </w:numPr>
        <w:tabs>
          <w:tab w:val="left" w:pos="94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8A4" w:rsidRPr="00BA48A4">
        <w:rPr>
          <w:rFonts w:ascii="Times New Roman" w:eastAsia="Times New Roman" w:hAnsi="Times New Roman"/>
          <w:sz w:val="28"/>
          <w:szCs w:val="28"/>
          <w:lang w:eastAsia="ru-RU"/>
        </w:rPr>
        <w:t>Операции с целевыми средствами, предоставленными учреждению, учитываются на отдельном лицевом счете (далее - отдельный лицевой счет), открытом учреждению в Управлении Федерального казначейства по Ростовской области в порядке, установленном Федеральным казначейством.</w:t>
      </w:r>
    </w:p>
    <w:p w:rsidR="00BA48A4" w:rsidRPr="00BA48A4" w:rsidRDefault="00BA48A4" w:rsidP="00BA48A4">
      <w:pPr>
        <w:numPr>
          <w:ilvl w:val="0"/>
          <w:numId w:val="3"/>
        </w:numPr>
        <w:tabs>
          <w:tab w:val="left" w:pos="99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средств бюджета Красновского сельского поселения, осуществляющий функции и полномочия учредителя в отношении учреждения (далее - учредитель), ежегодно не позднее 5 рабочих дней с момента принятия решения о бюджете Красновского сельского поселения  представляет в Администрацию Красновского сельского поселения  (далее - Администрацию) Перечень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 собственность на очередной финансовый год (далее - Перечень) по форме согласно приложению № 1 к настоящему Порядку, в котором отражаются целевые средства, предоставляемые учреждениям в соответствующем финансовом году.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Перечень включены целевые средства, которым в текущем финансовом году были присвоены аналитические коды, необходимые для учета операций с целевыми средствами (далее - коды субсидии), учредитель указывает в Перечне по этим средствам коды субсидии в соответствии с постановлением Администрации Красновского сельского поселения.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4. Сектор экономики и финансов в срок не позднее 2 рабочих дней с момента поступления Перечня осуществляет проверку Перечня:</w:t>
      </w:r>
    </w:p>
    <w:p w:rsidR="00BA48A4" w:rsidRPr="00BA48A4" w:rsidRDefault="00BA48A4" w:rsidP="00BA48A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соответствие форме, установленной пунктом 3 настоящего Порядка; 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CA4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наличие в сводной бюджетной росписи бюджета Красновского сельского поселения бюджетных ассигнований, предусмотренных учредителю как главному распорядителю средств бюджета Красновского сельского поселения, по кодам классификации расходов бюджета Красновского сельского поселения, указанным учредителем в Перечне;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на соответствие наименования целевых средств наименованию, указанному в нормативном правовом акте Красновского сельского поселения, устанавливающем порядок предоставления целевых средств;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в случае указания в Перечне кода субсидии - на соответствие его и остальных показателей по этому коду Сводному перечню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текущий финансовый год, утвержденному постановлением Администрации Красновского сельского поселения.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5. Перечень, не прошедший проверку на соответствие требованиям, установленным пунктами 3 и 4 настоящего Порядка, возвращается учредителю с уведомлением о причине отказа.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Перечень, прошедший проверку, находится на хранении в секторе экономики и финансов.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Сектор экономики и финансов в срок не позднее 2 рабочих дней с момента поступления Перечней формирует Сводный перечень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соответствующий финансовый год (далее — Сводный перечень) по форме согласно приложению № 2 к настоящему Порядку.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Сектор экономики и финансов в срок не позднее 2 рабочих дней с момента формирования Сводного перечня:</w:t>
      </w:r>
    </w:p>
    <w:p w:rsidR="00BA48A4" w:rsidRPr="00BA48A4" w:rsidRDefault="00BA48A4" w:rsidP="00BA48A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присвоение целевым средствам кодов субсидии;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подготавливает проект постановления Администрации Красновского сельского поселения об утверждении Сводного перечня и направляет его на согласование и подписание.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Утвержденный сводный перечень сектор экономики и финансов направляет главным распорядителям и в территориальный отдел Управления Федерального казначейства по Ростовской области (далее – Отдел) в электронном виде в соответствии с утвержденным регламентом.</w:t>
      </w:r>
    </w:p>
    <w:p w:rsidR="00BA48A4" w:rsidRPr="00BA48A4" w:rsidRDefault="00BA48A4" w:rsidP="00BA48A4">
      <w:pPr>
        <w:numPr>
          <w:ilvl w:val="1"/>
          <w:numId w:val="3"/>
        </w:numPr>
        <w:tabs>
          <w:tab w:val="left" w:pos="84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Перечень в течение финансового года осуществляется в случаях: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внесения в решение о бюджете Красновского сельского поселения изменений в части расходов на предоставление учреждениям целевых субсидий и бюджетных инвестиций;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получения безвозмездных поступлений от других бюджетов бюджетной системы Российской Федерации, от государственных (муниципальных) организаций сверх объемов, утвержденных решением о бюджете Красновского сельского поселения;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внесения изменений в сводную бюджетную роспись бюджета Красновского сельского поселения.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внесения в течение финансового года изменений в Перечень учредитель представляет в сектор экономики и финансов мотивированное обращение с обоснованием необходимости внесения изменений в Перечень (за исключением случаев внесения изменений в Перечень, установленных абзацами вторым и третьим настоящего пункта), и изменения в Перечень по форме, аналогичной указанной в пункте 3 настоящего Порядка.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Сектор экономики и финансов в срок не позднее 2 рабочих дней с момента поступления документов: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осуществляет проверку изменений в Перечень в порядке, аналогичном установленному пунктом 4 настоящего Порядка;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осуществляет подготовку служебной записки с обоснованием необходимости внесения изменений в Перечень и направляет её на согласование.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После согласования служебной записки, сектор экономики и финансов осуществляет подготовку проекта о внесении изменений в Сводный перечень, направляет проект постановления на подписание, а также уведомление учредителей и Управления Федерального казначейства по Ростовской области о внесении изменений в Сводный перечень в порядке, аналогичном установленному пунктом 5 настоящего Порядка.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7.  Для санкционирования целевых расходов учреждение направляет в Отдел платежные документы</w:t>
      </w:r>
      <w:r w:rsidR="004A4215" w:rsidRPr="001D5F85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4A4215" w:rsidRPr="001D5F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использованием </w:t>
      </w:r>
      <w:r w:rsidR="004A4215" w:rsidRPr="001D5F85">
        <w:rPr>
          <w:rStyle w:val="js-doc-mark"/>
          <w:rFonts w:ascii="Times New Roman" w:hAnsi="Times New Roman"/>
          <w:color w:val="000000"/>
          <w:sz w:val="28"/>
          <w:szCs w:val="28"/>
        </w:rPr>
        <w:t>единой</w:t>
      </w:r>
      <w:r w:rsidR="004A4215" w:rsidRPr="001D5F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информационной системы в сфере закупок (далее - единая информационная система, при совместном использовании - информационные системы)</w:t>
      </w:r>
      <w:r w:rsidR="004A4215" w:rsidRPr="00FE6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Порядком казначейского обслуживания, утвержденным Приказом Федерального казначейства от 14.05.2020 № 21н «О порядке казначейского обслуживания» (далее – Порядок казначейского обслуживания) и порядком обеспечения наличными денежными средствами, утвержденным Приказом Федерального казначейства от 15.05.2020 № 22н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платежей» (далее - Правила обеспечения наличными денежными средствами), (далее - платежный документ). 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>Платежные документы, принимаются Отделом до 13-00 часов местного времени, поступившие после 13-00 часов текущего рабочего дня, считаются предоставленными на следующий рабочий день.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>Платежные документы, поступившие до 13-00 часов местного времени подлежат исполнению в срок не позднее второго рабочего дня, следующего за днем предоставления в Отдел.</w:t>
      </w:r>
    </w:p>
    <w:p w:rsidR="004A4215" w:rsidRPr="00FE6E3C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санкционировании целевых расходов, связанных с поставкой товаров, выполнением работ, оказанием услуг, учреждение направляет в Отдел вместе с платежным документом копии указанных в нем договора (контракта), а также иных документов, подтверждающих факт поставки товаров, выполнения работ, оказания услуг, в соответствии с Порядком исполнения бюджета </w:t>
      </w:r>
      <w:r w:rsidR="001D5F8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по расходам (далее - документ-основание).</w:t>
      </w:r>
      <w:r w:rsidRPr="00FE6E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документов-оснований направляются в форме электронной копии документа-основания на бумажном носителе, созданной посредством его сканирования, или электронного документа, подтвержденной электронной подписью руководителя учреждения или иного уполномоченного лица учреждения.  </w:t>
      </w:r>
    </w:p>
    <w:p w:rsidR="004A4215" w:rsidRPr="00FE6E3C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>В случае если в соответствии с законодательством Российской Федерации документы-основания ранее были размещены в ГИИС "Электронный бюджет" или в единой информационной системе в сфере закупок, представление указанных документов-оснований в Отдел не требуется.</w:t>
      </w:r>
      <w:bookmarkStart w:id="0" w:name="l620"/>
      <w:bookmarkEnd w:id="0"/>
      <w:r w:rsidRPr="005A611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технической возможности копии документов оснований предоставляются на бумажном носителе, заверенные подписью руководителя или иного уполномоченного им лица.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8. При санкционировании целевых расходов Отдел проверяет платежные документы и документы-основания по следующим направлениям: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платежных документов Порядку казначейского обслуживания (Правилам обеспечения наличными денежными средствами);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в платежном документе кодов бюджетной классификации, по которым необходимо произвести кассовую выплату, кода субсидии и их соответствие кодам бюджетной классификации и коду субсидии, указанным в Сводном перечне по соответствующему коду субсидии;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указанного в платежном документе кода бюджетной классификации текстовому назначению платежа в соответствии с указаниями о порядке применения бюджетной классификации Российской Федерации;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реквизитов (наименование, номер, дата,) документа-основания реквизитам, указанным в платежном документе;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содержания операции по целевым расходам, связанным с поставкой товаров, выполнением работ, оказанием услуг, исходя из документов-оснований, содержанию текста назначения платежа, указанному в платежном документе;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непревышение</w:t>
      </w:r>
      <w:proofErr w:type="spellEnd"/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суммы, указанной в платежном документе, над суммой остатка соответствующей целевой субсидии, учтенной на отдельном лицевом счете; 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48A4">
        <w:rPr>
          <w:rFonts w:ascii="Times New Roman" w:eastAsia="Times New Roman" w:hAnsi="Times New Roman"/>
          <w:sz w:val="28"/>
          <w:lang w:eastAsia="ru-RU"/>
        </w:rPr>
        <w:t>непревышение</w:t>
      </w:r>
      <w:proofErr w:type="spellEnd"/>
      <w:r w:rsidRPr="00BA48A4">
        <w:rPr>
          <w:rFonts w:ascii="Times New Roman" w:eastAsia="Times New Roman" w:hAnsi="Times New Roman"/>
          <w:sz w:val="28"/>
          <w:lang w:eastAsia="ru-RU"/>
        </w:rPr>
        <w:t xml:space="preserve"> размера авансового платежа, в заявке БУ/АУ, над размером авансового платежа, предусмотренного правовым актом Администрации Красновского сельского поселения о мерах по </w:t>
      </w: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>обеспечению исполнения бюджета Красновского сельского поселения;</w:t>
      </w:r>
    </w:p>
    <w:p w:rsidR="00BA48A4" w:rsidRP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 w:rsidRPr="00BA48A4">
        <w:rPr>
          <w:rFonts w:ascii="Times New Roman" w:eastAsia="Times New Roman" w:hAnsi="Times New Roman"/>
          <w:sz w:val="28"/>
          <w:lang w:eastAsia="ru-RU"/>
        </w:rPr>
        <w:t>непревышение</w:t>
      </w:r>
      <w:proofErr w:type="spellEnd"/>
      <w:r w:rsidRPr="00BA48A4">
        <w:rPr>
          <w:rFonts w:ascii="Times New Roman" w:eastAsia="Times New Roman" w:hAnsi="Times New Roman"/>
          <w:sz w:val="28"/>
          <w:lang w:eastAsia="ru-RU"/>
        </w:rPr>
        <w:t xml:space="preserve"> размера авансового платежа, указанного в заявке БУ/АУ, над размером авансового платежа, предусмотренного контрактом (договором), с учетом ранее осуществленных авансовых платежей (при наличии); </w:t>
      </w:r>
    </w:p>
    <w:p w:rsidR="00BA48A4" w:rsidRDefault="00BA48A4" w:rsidP="00BA4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A48A4">
        <w:rPr>
          <w:rFonts w:ascii="Times New Roman" w:eastAsia="Times New Roman" w:hAnsi="Times New Roman"/>
          <w:sz w:val="28"/>
          <w:lang w:eastAsia="ru-RU"/>
        </w:rPr>
        <w:t>соответствие данных для осуществления налоговых и иных обязательных платежей в бюджеты бюджетной системы Российской Федерации в поле («Идентификатор платежа» требованиям бюджетного законодательства Рос</w:t>
      </w:r>
      <w:r w:rsidR="004A4215">
        <w:rPr>
          <w:rFonts w:ascii="Times New Roman" w:eastAsia="Times New Roman" w:hAnsi="Times New Roman"/>
          <w:sz w:val="28"/>
          <w:lang w:eastAsia="ru-RU"/>
        </w:rPr>
        <w:t>сийской Федерации (при наличии);</w:t>
      </w:r>
    </w:p>
    <w:p w:rsidR="004A421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FE6E3C">
        <w:rPr>
          <w:rFonts w:ascii="Times New Roman" w:eastAsia="Times New Roman" w:hAnsi="Times New Roman"/>
          <w:sz w:val="28"/>
          <w:lang w:eastAsia="ru-RU"/>
        </w:rPr>
        <w:t>соответствие наименования, ИНН, КПП, банковских реквизитов, указанных в заявке БУ/АУ, наименованию, ИНН, КПП, банковским реквизитам, указанным в подтверждающих документах (при наличии).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C1391D">
        <w:rPr>
          <w:rFonts w:ascii="Times New Roman" w:eastAsia="Times New Roman" w:hAnsi="Times New Roman"/>
          <w:sz w:val="28"/>
          <w:lang w:eastAsia="ru-RU"/>
        </w:rPr>
        <w:t xml:space="preserve">8.1. При санкционировании целевых расходов, возникающих при оплате </w:t>
      </w:r>
      <w:r w:rsidRPr="001D5F85">
        <w:rPr>
          <w:rFonts w:ascii="Times New Roman" w:eastAsia="Times New Roman" w:hAnsi="Times New Roman"/>
          <w:sz w:val="28"/>
          <w:lang w:eastAsia="ru-RU"/>
        </w:rPr>
        <w:t>контрактов, подлежащих включению в соответствии</w:t>
      </w:r>
      <w:r w:rsidR="001D5F85" w:rsidRPr="001D5F85">
        <w:rPr>
          <w:rFonts w:ascii="Times New Roman" w:eastAsia="Times New Roman" w:hAnsi="Times New Roman"/>
          <w:sz w:val="28"/>
          <w:lang w:eastAsia="ru-RU"/>
        </w:rPr>
        <w:t xml:space="preserve"> со статье 103</w:t>
      </w:r>
      <w:r w:rsidRPr="001D5F85">
        <w:rPr>
          <w:rFonts w:ascii="Times New Roman" w:eastAsia="Times New Roman" w:hAnsi="Times New Roman"/>
          <w:sz w:val="28"/>
          <w:lang w:eastAsia="ru-RU"/>
        </w:rPr>
        <w:t>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реестр контрактов, заключенных заказчиками (далее - реестр контрактов), Отдел дополнительно осуществляет проверку по следующим направлениям:</w:t>
      </w:r>
      <w:bookmarkStart w:id="1" w:name="l691"/>
      <w:bookmarkEnd w:id="1"/>
      <w:r w:rsidRPr="001D5F85">
        <w:rPr>
          <w:rFonts w:ascii="Times New Roman" w:eastAsia="Times New Roman" w:hAnsi="Times New Roman"/>
          <w:sz w:val="28"/>
          <w:lang w:eastAsia="ru-RU"/>
        </w:rPr>
        <w:t> 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1) наличие информации о контракте в реестре контрактов;</w:t>
      </w:r>
      <w:bookmarkStart w:id="2" w:name="l699"/>
      <w:bookmarkEnd w:id="2"/>
      <w:r w:rsidRPr="001D5F85">
        <w:rPr>
          <w:rFonts w:ascii="Times New Roman" w:eastAsia="Times New Roman" w:hAnsi="Times New Roman"/>
          <w:sz w:val="28"/>
          <w:lang w:eastAsia="ru-RU"/>
        </w:rPr>
        <w:t> </w:t>
      </w:r>
      <w:bookmarkStart w:id="3" w:name="l692"/>
      <w:bookmarkEnd w:id="3"/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2) наличие в платежном документе указания кода вида реестра - "02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3) соответствие уникального номера реестровой записи, идентификатора информации об этапе исполнения контракта, в случае если контрактом предусмотрена выплата аванса, указанных в платежном документе, уникальному номеру реестровой записи, идентификатору информации об этапе исполнения контракта, указанных в реестре контрактов; </w:t>
      </w:r>
      <w:bookmarkStart w:id="4" w:name="l700"/>
      <w:bookmarkEnd w:id="4"/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4) соответствие уникального номера реестровой записи, идентификатора информации о документе о приемке, указанных в платежном документе, уникальному номеру реестровой записи, идентификатору информации о документе о приемке, указанных в реестре контрактов;</w:t>
      </w:r>
      <w:bookmarkStart w:id="5" w:name="l693"/>
      <w:bookmarkEnd w:id="5"/>
      <w:r w:rsidRPr="001D5F85">
        <w:rPr>
          <w:rFonts w:ascii="Times New Roman" w:eastAsia="Times New Roman" w:hAnsi="Times New Roman"/>
          <w:sz w:val="28"/>
          <w:lang w:eastAsia="ru-RU"/>
        </w:rPr>
        <w:t> 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 xml:space="preserve">5) </w:t>
      </w:r>
      <w:proofErr w:type="spellStart"/>
      <w:r w:rsidRPr="001D5F85">
        <w:rPr>
          <w:rFonts w:ascii="Times New Roman" w:eastAsia="Times New Roman" w:hAnsi="Times New Roman"/>
          <w:sz w:val="28"/>
          <w:lang w:eastAsia="ru-RU"/>
        </w:rPr>
        <w:t>непревышение</w:t>
      </w:r>
      <w:proofErr w:type="spellEnd"/>
      <w:r w:rsidRPr="001D5F85">
        <w:rPr>
          <w:rFonts w:ascii="Times New Roman" w:eastAsia="Times New Roman" w:hAnsi="Times New Roman"/>
          <w:sz w:val="28"/>
          <w:lang w:eastAsia="ru-RU"/>
        </w:rPr>
        <w:t xml:space="preserve"> суммы в платежном документе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 </w:t>
      </w:r>
      <w:bookmarkStart w:id="6" w:name="l701"/>
      <w:bookmarkEnd w:id="6"/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 xml:space="preserve">6) </w:t>
      </w:r>
      <w:proofErr w:type="spellStart"/>
      <w:r w:rsidRPr="001D5F85">
        <w:rPr>
          <w:rFonts w:ascii="Times New Roman" w:eastAsia="Times New Roman" w:hAnsi="Times New Roman"/>
          <w:sz w:val="28"/>
          <w:lang w:eastAsia="ru-RU"/>
        </w:rPr>
        <w:t>непревышение</w:t>
      </w:r>
      <w:proofErr w:type="spellEnd"/>
      <w:r w:rsidRPr="001D5F85">
        <w:rPr>
          <w:rFonts w:ascii="Times New Roman" w:eastAsia="Times New Roman" w:hAnsi="Times New Roman"/>
          <w:sz w:val="28"/>
          <w:lang w:eastAsia="ru-RU"/>
        </w:rPr>
        <w:t xml:space="preserve"> суммы в платежном документе над суммой, указанной в документе о приемке, информация о котором размещена в реестре контрактов.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8.2. При санкционировании целевых расходов в соответствии с платежными документами, сформированными с использованием единой информационной системы: </w:t>
      </w:r>
    </w:p>
    <w:p w:rsidR="004A4215" w:rsidRPr="001D5F85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проверка по направлениям, указанным в подпунктах 1 и 4 пункта 8 и пункте 8.1 настоящего Порядка, осуществляется автоматически с использованием единой информационной системы;</w:t>
      </w:r>
    </w:p>
    <w:p w:rsidR="004A4215" w:rsidRPr="00AD297E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1D5F85">
        <w:rPr>
          <w:rFonts w:ascii="Times New Roman" w:eastAsia="Times New Roman" w:hAnsi="Times New Roman"/>
          <w:sz w:val="28"/>
          <w:lang w:eastAsia="ru-RU"/>
        </w:rPr>
        <w:t>проверка по остальным направлениям, проводится Отделом с использованием информационных систем.</w:t>
      </w:r>
    </w:p>
    <w:p w:rsidR="00BA48A4" w:rsidRP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9. Отдел при положительном результате проверки, предусмотренной пунктами 7 и 8 настоящего Порядка, не позднее рабочего дня, следующего за днем представления учреждением в Отдел платежного документа, осуществляет санкционирование оплаты целевых расходов и принимает к исполнению платежные документы. </w:t>
      </w:r>
    </w:p>
    <w:p w:rsidR="00BA48A4" w:rsidRDefault="00BA48A4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8A4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несоблюдения требований, установленных пунктами 7 и 8 настоящего Порядка, Отдел в срок, установленный абзацем первым настоящего пункта, направляет учреждению Протокол в электронном виде, в котором указывается причина отказа в санкционировании целевых расходов в случае, если платежный документ представлялся учреждением в электронном виде, или возвращает учреждению платежный документ на бумажном носителе с указанием в прилагаемом Протоколе причины возврата. </w:t>
      </w:r>
    </w:p>
    <w:p w:rsidR="004A4215" w:rsidRPr="00FE6E3C" w:rsidRDefault="004A4215" w:rsidP="004A4215">
      <w:pPr>
        <w:shd w:val="clear" w:color="auto" w:fill="FFFFFF"/>
        <w:spacing w:after="0" w:line="317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5">
        <w:rPr>
          <w:rFonts w:ascii="Times New Roman" w:eastAsia="Times New Roman" w:hAnsi="Times New Roman"/>
          <w:sz w:val="28"/>
          <w:szCs w:val="28"/>
          <w:lang w:eastAsia="ru-RU"/>
        </w:rPr>
        <w:t>В случае формирования платежного документа с использованием единой информационной системы, Уведомление, содержащее информацию, позволяющую идентифицировать платежный документ, не принятый к исполнению, а также содержащее дату и причину отказа в санкционировании целевых расходов, Отдел направляет учреждению с использованием единой информационной системы.</w:t>
      </w:r>
    </w:p>
    <w:p w:rsidR="004A4215" w:rsidRPr="00BA48A4" w:rsidRDefault="004A4215" w:rsidP="00BA48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60D" w:rsidRDefault="006B260D">
      <w:pPr>
        <w:spacing w:after="0" w:line="240" w:lineRule="auto"/>
        <w:rPr>
          <w:rFonts w:ascii="Times New Roman" w:hAnsi="Times New Roman"/>
          <w:sz w:val="28"/>
        </w:rPr>
      </w:pPr>
    </w:p>
    <w:sectPr w:rsidR="006B260D" w:rsidSect="00BA48A4">
      <w:footerReference w:type="default" r:id="rId8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A8B" w:rsidRDefault="00EC0A8B" w:rsidP="007E7D49">
      <w:pPr>
        <w:spacing w:after="0" w:line="240" w:lineRule="auto"/>
      </w:pPr>
      <w:r>
        <w:separator/>
      </w:r>
    </w:p>
  </w:endnote>
  <w:endnote w:type="continuationSeparator" w:id="0">
    <w:p w:rsidR="00EC0A8B" w:rsidRDefault="00EC0A8B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A8B" w:rsidRDefault="00EC0A8B" w:rsidP="007E7D49">
      <w:pPr>
        <w:spacing w:after="0" w:line="240" w:lineRule="auto"/>
      </w:pPr>
      <w:r>
        <w:separator/>
      </w:r>
    </w:p>
  </w:footnote>
  <w:footnote w:type="continuationSeparator" w:id="0">
    <w:p w:rsidR="00EC0A8B" w:rsidRDefault="00EC0A8B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BC14B57"/>
    <w:multiLevelType w:val="hybridMultilevel"/>
    <w:tmpl w:val="005ACF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B4AB0"/>
    <w:multiLevelType w:val="hybridMultilevel"/>
    <w:tmpl w:val="18C6E010"/>
    <w:lvl w:ilvl="0" w:tplc="E9DE9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720205"/>
    <w:multiLevelType w:val="hybridMultilevel"/>
    <w:tmpl w:val="8642FE90"/>
    <w:lvl w:ilvl="0" w:tplc="7BE47172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7FE72717"/>
    <w:multiLevelType w:val="multilevel"/>
    <w:tmpl w:val="ABC4E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D9C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20B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46EC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078BC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5F85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4D2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0DA1"/>
    <w:rsid w:val="002A1F3A"/>
    <w:rsid w:val="002A2B7A"/>
    <w:rsid w:val="002A2B86"/>
    <w:rsid w:val="002A2D49"/>
    <w:rsid w:val="002A38CF"/>
    <w:rsid w:val="002A3993"/>
    <w:rsid w:val="002A42AD"/>
    <w:rsid w:val="002A591F"/>
    <w:rsid w:val="002A69CF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35AB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40E"/>
    <w:rsid w:val="00413BD0"/>
    <w:rsid w:val="004144DF"/>
    <w:rsid w:val="00415812"/>
    <w:rsid w:val="00415AAA"/>
    <w:rsid w:val="00417015"/>
    <w:rsid w:val="00417370"/>
    <w:rsid w:val="00417A92"/>
    <w:rsid w:val="00420D4C"/>
    <w:rsid w:val="00421C6B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A1C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9B3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108A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215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2442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5B76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197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5F6BD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480A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7E6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4BCE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582E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18C2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E5E49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61DC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3985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8A4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94D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4D30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502FB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0A8B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7CE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8B2409-DDC4-47CE-93F2-95123333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  <w:style w:type="character" w:customStyle="1" w:styleId="Bodytext">
    <w:name w:val="Body text_"/>
    <w:link w:val="13"/>
    <w:rsid w:val="00BA48A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BA48A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">
    <w:name w:val="Основной текст2"/>
    <w:basedOn w:val="a"/>
    <w:rsid w:val="00BA48A4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CharCharCharChar">
    <w:name w:val="Char Char Char Char"/>
    <w:basedOn w:val="a"/>
    <w:next w:val="a"/>
    <w:semiHidden/>
    <w:rsid w:val="00BA48A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js-doc-mark">
    <w:name w:val="js-doc-mark"/>
    <w:rsid w:val="004A4215"/>
  </w:style>
  <w:style w:type="character" w:styleId="ae">
    <w:name w:val="Hyperlink"/>
    <w:uiPriority w:val="99"/>
    <w:unhideWhenUsed/>
    <w:rsid w:val="004A4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0E8D1-46F7-4716-A004-4222734A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2018-03-21T10:12:00Z</cp:lastPrinted>
  <dcterms:created xsi:type="dcterms:W3CDTF">2025-07-14T17:23:00Z</dcterms:created>
  <dcterms:modified xsi:type="dcterms:W3CDTF">2025-07-14T17:23:00Z</dcterms:modified>
</cp:coreProperties>
</file>